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B6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E54FC62" wp14:editId="5D631C55">
            <wp:simplePos x="0" y="0"/>
            <wp:positionH relativeFrom="margin">
              <wp:posOffset>6115613</wp:posOffset>
            </wp:positionH>
            <wp:positionV relativeFrom="paragraph">
              <wp:posOffset>-179070</wp:posOffset>
            </wp:positionV>
            <wp:extent cx="1069734" cy="106973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TG Ba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734" cy="1069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rPr>
          <w:noProof/>
        </w:rPr>
        <w:drawing>
          <wp:anchor distT="0" distB="0" distL="114300" distR="114300" simplePos="0" relativeHeight="251658240" behindDoc="0" locked="0" layoutInCell="1" allowOverlap="1" wp14:anchorId="363A32C4" wp14:editId="71BA53D4">
            <wp:simplePos x="0" y="0"/>
            <wp:positionH relativeFrom="column">
              <wp:posOffset>-76389</wp:posOffset>
            </wp:positionH>
            <wp:positionV relativeFrom="paragraph">
              <wp:posOffset>3395</wp:posOffset>
            </wp:positionV>
            <wp:extent cx="3245668" cy="69511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 Tests Guide Logo (2023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749" cy="7234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  <w:t>Phone:  1234567890</w:t>
      </w:r>
    </w:p>
    <w:p w:rsidR="00F816B6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W. App: 1234567890</w:t>
      </w:r>
      <w:r>
        <w:tab/>
      </w:r>
    </w:p>
    <w:p w:rsidR="00AE0605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Email: </w:t>
      </w:r>
      <w:hyperlink r:id="rId9" w:history="1">
        <w:r w:rsidR="00AE0605" w:rsidRPr="0087514A">
          <w:rPr>
            <w:rStyle w:val="Hyperlink"/>
          </w:rPr>
          <w:t>labtestsguide@gmail.com</w:t>
        </w:r>
      </w:hyperlink>
    </w:p>
    <w:p w:rsidR="00AE0605" w:rsidRDefault="00AE0605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Website: </w:t>
      </w:r>
      <w:hyperlink r:id="rId10" w:history="1">
        <w:r w:rsidRPr="0087514A">
          <w:rPr>
            <w:rStyle w:val="Hyperlink"/>
          </w:rPr>
          <w:t>www.labtestsguide.com</w:t>
        </w:r>
      </w:hyperlink>
    </w:p>
    <w:p w:rsidR="00AE0605" w:rsidRDefault="007A119A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597ACB56" wp14:editId="56D79209">
            <wp:simplePos x="0" y="0"/>
            <wp:positionH relativeFrom="column">
              <wp:posOffset>5966749</wp:posOffset>
            </wp:positionH>
            <wp:positionV relativeFrom="paragraph">
              <wp:posOffset>411126</wp:posOffset>
            </wp:positionV>
            <wp:extent cx="1241425" cy="17653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61D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5C4E54" wp14:editId="6935C3E1">
                <wp:simplePos x="0" y="0"/>
                <wp:positionH relativeFrom="column">
                  <wp:posOffset>3228975</wp:posOffset>
                </wp:positionH>
                <wp:positionV relativeFrom="paragraph">
                  <wp:posOffset>387350</wp:posOffset>
                </wp:positionV>
                <wp:extent cx="161925" cy="9715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971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F5A53" id="Rectangle 8" o:spid="_x0000_s1026" style="position:absolute;margin-left:254.25pt;margin-top:30.5pt;width:12.7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" fillcolor="white [3212]" strokecolor="white [3212]" strokeweight="1pt"/>
            </w:pict>
          </mc:Fallback>
        </mc:AlternateContent>
      </w:r>
    </w:p>
    <w:tbl>
      <w:tblPr>
        <w:tblStyle w:val="TableGrid"/>
        <w:tblW w:w="11335" w:type="dxa"/>
        <w:tblLook w:val="04A0" w:firstRow="1" w:lastRow="0" w:firstColumn="1" w:lastColumn="0" w:noHBand="0" w:noVBand="1"/>
      </w:tblPr>
      <w:tblGrid>
        <w:gridCol w:w="11335"/>
      </w:tblGrid>
      <w:tr w:rsidR="00AE0605" w:rsidTr="001561D0">
        <w:trPr>
          <w:trHeight w:val="249"/>
        </w:trPr>
        <w:tc>
          <w:tcPr>
            <w:tcW w:w="11335" w:type="dxa"/>
            <w:shd w:val="clear" w:color="auto" w:fill="538135" w:themeFill="accent6" w:themeFillShade="BF"/>
          </w:tcPr>
          <w:p w:rsidR="00AE0605" w:rsidRPr="00AE0605" w:rsidRDefault="00AE0605" w:rsidP="00BB328A">
            <w:pPr>
              <w:ind w:right="-9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Address:   </w:t>
            </w:r>
            <w:r w:rsidR="00BB328A">
              <w:rPr>
                <w:b/>
                <w:color w:val="FFFFFF" w:themeColor="background1"/>
              </w:rPr>
              <w:t xml:space="preserve">   </w:t>
            </w:r>
            <w:r>
              <w:rPr>
                <w:b/>
                <w:color w:val="FFFFFF" w:themeColor="background1"/>
              </w:rPr>
              <w:t xml:space="preserve">  </w:t>
            </w:r>
            <w:r w:rsidRPr="00AE0605">
              <w:rPr>
                <w:b/>
                <w:color w:val="FFFFFF" w:themeColor="background1"/>
              </w:rPr>
              <w:t xml:space="preserve">This is the address of Lab, State Lab, Collection Center or </w:t>
            </w:r>
            <w:proofErr w:type="spellStart"/>
            <w:r w:rsidRPr="00AE0605">
              <w:rPr>
                <w:b/>
                <w:color w:val="FFFFFF" w:themeColor="background1"/>
              </w:rPr>
              <w:t>Specimin</w:t>
            </w:r>
            <w:proofErr w:type="spellEnd"/>
            <w:r w:rsidRPr="00AE0605">
              <w:rPr>
                <w:b/>
                <w:color w:val="FFFFFF" w:themeColor="background1"/>
              </w:rPr>
              <w:t xml:space="preserve"> Pick Up Point.</w:t>
            </w:r>
          </w:p>
        </w:tc>
      </w:tr>
    </w:tbl>
    <w:tbl>
      <w:tblPr>
        <w:tblStyle w:val="PlainTable2"/>
        <w:tblpPr w:leftFromText="180" w:rightFromText="180" w:vertAnchor="text" w:tblpY="94"/>
        <w:tblW w:w="0" w:type="auto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54"/>
        <w:gridCol w:w="1854"/>
        <w:gridCol w:w="1602"/>
        <w:gridCol w:w="1530"/>
        <w:gridCol w:w="2430"/>
      </w:tblGrid>
      <w:tr w:rsidR="007C07FC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</w:pPr>
            <w:r>
              <w:t>Pt. Name</w:t>
            </w:r>
          </w:p>
        </w:tc>
        <w:tc>
          <w:tcPr>
            <w:tcW w:w="1854" w:type="dxa"/>
            <w:tcBorders>
              <w:bottom w:val="none" w:sz="0" w:space="0" w:color="auto"/>
            </w:tcBorders>
          </w:tcPr>
          <w:p w:rsidR="00C00A31" w:rsidRP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00A31">
              <w:rPr>
                <w:b w:val="0"/>
              </w:rPr>
              <w:t>Lab Tests Guide</w:t>
            </w:r>
          </w:p>
        </w:tc>
        <w:tc>
          <w:tcPr>
            <w:tcW w:w="1602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Registered On</w:t>
            </w:r>
          </w:p>
        </w:tc>
        <w:tc>
          <w:tcPr>
            <w:tcW w:w="2430" w:type="dxa"/>
            <w:tcBorders>
              <w:bottom w:val="none" w:sz="0" w:space="0" w:color="auto"/>
            </w:tcBorders>
          </w:tcPr>
          <w:p w:rsidR="00C00A31" w:rsidRPr="007C07FC" w:rsidRDefault="007C07FC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7C07FC">
              <w:rPr>
                <w:b w:val="0"/>
                <w:sz w:val="18"/>
                <w:szCs w:val="18"/>
              </w:rPr>
              <w:t>January 1, 2026</w:t>
            </w:r>
            <w:r>
              <w:rPr>
                <w:b w:val="0"/>
                <w:sz w:val="18"/>
                <w:szCs w:val="18"/>
              </w:rPr>
              <w:t xml:space="preserve"> 10:33:28 PM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>Age/Sex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 Y / Male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C00A31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00A31">
              <w:rPr>
                <w:b/>
              </w:rPr>
              <w:t>Reported on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457A">
              <w:rPr>
                <w:sz w:val="18"/>
                <w:szCs w:val="18"/>
              </w:rPr>
              <w:t>January 1, 2026 10:33:28 PM</w:t>
            </w:r>
          </w:p>
        </w:tc>
      </w:tr>
      <w:tr w:rsidR="0056457A" w:rsidTr="0056457A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</w:tcPr>
          <w:p w:rsidR="0056457A" w:rsidRDefault="0056457A" w:rsidP="0056457A">
            <w:pPr>
              <w:ind w:right="-90"/>
            </w:pPr>
            <w:r>
              <w:t>Contact No</w:t>
            </w:r>
          </w:p>
        </w:tc>
        <w:tc>
          <w:tcPr>
            <w:tcW w:w="1854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+1234567890</w:t>
            </w:r>
          </w:p>
        </w:tc>
        <w:tc>
          <w:tcPr>
            <w:tcW w:w="1602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0A31">
              <w:rPr>
                <w:b/>
              </w:rPr>
              <w:t>Consultant</w:t>
            </w:r>
          </w:p>
        </w:tc>
        <w:tc>
          <w:tcPr>
            <w:tcW w:w="2430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Lab Tests Guide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 xml:space="preserve"> Specimen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C74A9B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Blood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0A31">
              <w:rPr>
                <w:b/>
              </w:rPr>
              <w:t>Reference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7A119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LTG</w:t>
            </w:r>
          </w:p>
        </w:tc>
      </w:tr>
    </w:tbl>
    <w:p w:rsidR="007958AC" w:rsidRDefault="007A119A" w:rsidP="00C00A31">
      <w:pPr>
        <w:spacing w:after="0"/>
        <w:ind w:right="-90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2781EE2" wp14:editId="6545A428">
            <wp:simplePos x="0" y="0"/>
            <wp:positionH relativeFrom="column">
              <wp:posOffset>5998700</wp:posOffset>
            </wp:positionH>
            <wp:positionV relativeFrom="paragraph">
              <wp:posOffset>468807</wp:posOffset>
            </wp:positionV>
            <wp:extent cx="1241425" cy="17653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8AC"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="007958AC">
        <w:rPr>
          <w:sz w:val="16"/>
          <w:szCs w:val="16"/>
        </w:rPr>
        <w:t>01-234-234</w:t>
      </w:r>
    </w:p>
    <w:p w:rsidR="007A119A" w:rsidRDefault="007A119A" w:rsidP="007A119A">
      <w:pPr>
        <w:spacing w:after="0" w:line="360" w:lineRule="auto"/>
        <w:ind w:right="-90"/>
        <w:rPr>
          <w:sz w:val="16"/>
          <w:szCs w:val="16"/>
        </w:rPr>
      </w:pPr>
      <w:r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Pr="007958AC">
        <w:rPr>
          <w:sz w:val="16"/>
          <w:szCs w:val="16"/>
        </w:rPr>
        <w:t>01-234-2348</w:t>
      </w:r>
      <w:r>
        <w:rPr>
          <w:sz w:val="16"/>
          <w:szCs w:val="16"/>
        </w:rPr>
        <w:t xml:space="preserve"> </w:t>
      </w:r>
    </w:p>
    <w:p w:rsidR="007C07FC" w:rsidRDefault="001561D0" w:rsidP="0056457A">
      <w:pPr>
        <w:spacing w:after="0" w:line="720" w:lineRule="auto"/>
        <w:ind w:right="-9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68C4F5" wp14:editId="3A58C2E5">
                <wp:simplePos x="0" y="0"/>
                <wp:positionH relativeFrom="column">
                  <wp:posOffset>-17467</wp:posOffset>
                </wp:positionH>
                <wp:positionV relativeFrom="paragraph">
                  <wp:posOffset>224420</wp:posOffset>
                </wp:positionV>
                <wp:extent cx="7211028" cy="45719"/>
                <wp:effectExtent l="0" t="0" r="2857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1028" cy="45719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1C4B" id="Rectangle 7" o:spid="_x0000_s1026" style="position:absolute;margin-left:-1.4pt;margin-top:17.65pt;width:567.8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" fillcolor="#538135 [2409]" strokecolor="#538135 [2409]" strokeweight="1pt"/>
            </w:pict>
          </mc:Fallback>
        </mc:AlternateContent>
      </w:r>
      <w:r w:rsidR="004F2B6C" w:rsidRPr="004F2B6C">
        <w:rPr>
          <w:b/>
          <w:sz w:val="16"/>
          <w:szCs w:val="16"/>
        </w:rPr>
        <w:t>Registered By:</w:t>
      </w:r>
      <w:r w:rsidR="004F2B6C">
        <w:rPr>
          <w:sz w:val="16"/>
          <w:szCs w:val="16"/>
        </w:rPr>
        <w:t xml:space="preserve"> LTG</w:t>
      </w:r>
    </w:p>
    <w:tbl>
      <w:tblPr>
        <w:tblStyle w:val="PlainTable2"/>
        <w:tblpPr w:leftFromText="180" w:rightFromText="180" w:vertAnchor="text" w:horzAnchor="margin" w:tblpY="643"/>
        <w:tblW w:w="11372" w:type="dxa"/>
        <w:tblLook w:val="04A0" w:firstRow="1" w:lastRow="0" w:firstColumn="1" w:lastColumn="0" w:noHBand="0" w:noVBand="1"/>
      </w:tblPr>
      <w:tblGrid>
        <w:gridCol w:w="4816"/>
        <w:gridCol w:w="2858"/>
        <w:gridCol w:w="1474"/>
        <w:gridCol w:w="1533"/>
        <w:gridCol w:w="691"/>
      </w:tblGrid>
      <w:tr w:rsidR="0056457A" w:rsidRPr="0056457A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Pr="0056457A" w:rsidRDefault="0056457A" w:rsidP="0056457A">
            <w:pPr>
              <w:ind w:right="-9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Parameter</w:t>
            </w:r>
          </w:p>
        </w:tc>
        <w:tc>
          <w:tcPr>
            <w:tcW w:w="2858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Reference Range</w:t>
            </w:r>
          </w:p>
        </w:tc>
        <w:tc>
          <w:tcPr>
            <w:tcW w:w="1474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Unit</w:t>
            </w:r>
          </w:p>
        </w:tc>
        <w:tc>
          <w:tcPr>
            <w:tcW w:w="1533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Result</w:t>
            </w:r>
          </w:p>
        </w:tc>
        <w:tc>
          <w:tcPr>
            <w:tcW w:w="691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Flag</w:t>
            </w:r>
          </w:p>
        </w:tc>
      </w:tr>
      <w:tr w:rsidR="0056457A" w:rsidRPr="007C07FC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Pr="00BE1B0C" w:rsidRDefault="00BE1B0C" w:rsidP="0056457A">
            <w:pPr>
              <w:ind w:right="-90"/>
            </w:pPr>
            <w:r w:rsidRPr="00BE1B0C">
              <w:rPr>
                <w:rStyle w:val="agcmg"/>
                <w:bCs w:val="0"/>
              </w:rPr>
              <w:t>Agglutinins Test</w:t>
            </w:r>
          </w:p>
        </w:tc>
        <w:tc>
          <w:tcPr>
            <w:tcW w:w="2858" w:type="dxa"/>
            <w:vAlign w:val="center"/>
          </w:tcPr>
          <w:p w:rsidR="0056457A" w:rsidRPr="007C07FC" w:rsidRDefault="00BE1B0C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≤ 1:8</w:t>
            </w:r>
          </w:p>
        </w:tc>
        <w:tc>
          <w:tcPr>
            <w:tcW w:w="1474" w:type="dxa"/>
            <w:vAlign w:val="center"/>
          </w:tcPr>
          <w:p w:rsidR="0056457A" w:rsidRPr="007C07FC" w:rsidRDefault="00BE1B0C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Titer</w:t>
            </w:r>
          </w:p>
        </w:tc>
        <w:tc>
          <w:tcPr>
            <w:tcW w:w="1533" w:type="dxa"/>
            <w:vAlign w:val="center"/>
          </w:tcPr>
          <w:p w:rsidR="0056457A" w:rsidRPr="007C07FC" w:rsidRDefault="004843C3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1:32</w:t>
            </w:r>
          </w:p>
        </w:tc>
        <w:tc>
          <w:tcPr>
            <w:tcW w:w="691" w:type="dxa"/>
            <w:vAlign w:val="center"/>
          </w:tcPr>
          <w:p w:rsidR="0056457A" w:rsidRPr="004843C3" w:rsidRDefault="004843C3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4843C3">
              <w:rPr>
                <w:b/>
                <w:color w:val="FF0000"/>
              </w:rPr>
              <w:t>P</w:t>
            </w:r>
          </w:p>
        </w:tc>
      </w:tr>
    </w:tbl>
    <w:p w:rsidR="00C00A31" w:rsidRDefault="00BE1B0C" w:rsidP="00F816B6">
      <w:pPr>
        <w:spacing w:after="0"/>
        <w:ind w:right="-90"/>
      </w:pPr>
      <w:r w:rsidRPr="00BE1B0C">
        <w:rPr>
          <w:b/>
          <w:sz w:val="36"/>
          <w:szCs w:val="36"/>
        </w:rPr>
        <w:t>Agglutinins Test</w:t>
      </w:r>
    </w:p>
    <w:p w:rsidR="00C00A31" w:rsidRDefault="00C00A31" w:rsidP="00F816B6">
      <w:pPr>
        <w:spacing w:after="0"/>
        <w:ind w:right="-90"/>
      </w:pPr>
    </w:p>
    <w:p w:rsidR="00BE1B0C" w:rsidRDefault="00BE1B0C" w:rsidP="00F816B6">
      <w:pPr>
        <w:spacing w:after="0"/>
        <w:ind w:right="-90"/>
      </w:pPr>
      <w:r w:rsidRPr="00BE1B0C">
        <w:rPr>
          <w:b/>
          <w:sz w:val="28"/>
          <w:szCs w:val="28"/>
        </w:rPr>
        <w:t>Titration: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BE1B0C">
        <w:rPr>
          <w:b/>
          <w:color w:val="FF0000"/>
        </w:rPr>
        <w:t>Note:</w:t>
      </w:r>
      <w:r>
        <w:t xml:space="preserve"> Titer values may vary slightly depending on the laboratory or testing method used.</w:t>
      </w:r>
    </w:p>
    <w:tbl>
      <w:tblPr>
        <w:tblStyle w:val="TableGrid"/>
        <w:tblW w:w="8082" w:type="dxa"/>
        <w:tblInd w:w="2893" w:type="dxa"/>
        <w:tblLook w:val="04A0" w:firstRow="1" w:lastRow="0" w:firstColumn="1" w:lastColumn="0" w:noHBand="0" w:noVBand="1"/>
      </w:tblPr>
      <w:tblGrid>
        <w:gridCol w:w="1332"/>
        <w:gridCol w:w="1062"/>
        <w:gridCol w:w="1197"/>
        <w:gridCol w:w="1197"/>
        <w:gridCol w:w="1197"/>
        <w:gridCol w:w="1198"/>
        <w:gridCol w:w="899"/>
      </w:tblGrid>
      <w:tr w:rsidR="00BE1B0C" w:rsidTr="00BE1B0C">
        <w:trPr>
          <w:trHeight w:val="395"/>
        </w:trPr>
        <w:tc>
          <w:tcPr>
            <w:tcW w:w="1332" w:type="dxa"/>
          </w:tcPr>
          <w:p w:rsidR="00BE1B0C" w:rsidRDefault="00BE1B0C" w:rsidP="00F816B6">
            <w:pPr>
              <w:ind w:right="-90"/>
              <w:rPr>
                <w:b/>
                <w:sz w:val="28"/>
                <w:szCs w:val="28"/>
              </w:rPr>
            </w:pPr>
          </w:p>
        </w:tc>
        <w:tc>
          <w:tcPr>
            <w:tcW w:w="1062" w:type="dxa"/>
          </w:tcPr>
          <w:p w:rsidR="00BE1B0C" w:rsidRDefault="00BE1B0C" w:rsidP="00F816B6">
            <w:pPr>
              <w:ind w:right="-9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1:2</w:t>
            </w:r>
          </w:p>
        </w:tc>
        <w:tc>
          <w:tcPr>
            <w:tcW w:w="1197" w:type="dxa"/>
          </w:tcPr>
          <w:p w:rsidR="00BE1B0C" w:rsidRDefault="00BE1B0C" w:rsidP="00F816B6">
            <w:pPr>
              <w:ind w:right="-9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1:4</w:t>
            </w:r>
          </w:p>
        </w:tc>
        <w:tc>
          <w:tcPr>
            <w:tcW w:w="1197" w:type="dxa"/>
          </w:tcPr>
          <w:p w:rsidR="00BE1B0C" w:rsidRDefault="00BE1B0C" w:rsidP="00F816B6">
            <w:pPr>
              <w:ind w:right="-9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1:8</w:t>
            </w:r>
          </w:p>
        </w:tc>
        <w:tc>
          <w:tcPr>
            <w:tcW w:w="1197" w:type="dxa"/>
          </w:tcPr>
          <w:p w:rsidR="00BE1B0C" w:rsidRDefault="00BE1B0C" w:rsidP="00F816B6">
            <w:pPr>
              <w:ind w:right="-9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1:16</w:t>
            </w:r>
          </w:p>
        </w:tc>
        <w:tc>
          <w:tcPr>
            <w:tcW w:w="1198" w:type="dxa"/>
          </w:tcPr>
          <w:p w:rsidR="00BE1B0C" w:rsidRDefault="00BE1B0C" w:rsidP="00F816B6">
            <w:pPr>
              <w:ind w:right="-9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1:</w:t>
            </w:r>
            <w:r w:rsidR="0026545F">
              <w:rPr>
                <w:b/>
                <w:sz w:val="28"/>
                <w:szCs w:val="28"/>
              </w:rPr>
              <w:t>32</w:t>
            </w:r>
          </w:p>
        </w:tc>
        <w:tc>
          <w:tcPr>
            <w:tcW w:w="899" w:type="dxa"/>
          </w:tcPr>
          <w:p w:rsidR="00BE1B0C" w:rsidRDefault="0026545F" w:rsidP="00F816B6">
            <w:pPr>
              <w:ind w:right="-9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1:64</w:t>
            </w:r>
          </w:p>
        </w:tc>
      </w:tr>
      <w:tr w:rsidR="00BE1B0C" w:rsidTr="00BE1B0C">
        <w:trPr>
          <w:trHeight w:val="384"/>
        </w:trPr>
        <w:tc>
          <w:tcPr>
            <w:tcW w:w="1332" w:type="dxa"/>
          </w:tcPr>
          <w:p w:rsidR="00BE1B0C" w:rsidRPr="00BE1B0C" w:rsidRDefault="00BE1B0C" w:rsidP="00F816B6">
            <w:pPr>
              <w:ind w:right="-90"/>
              <w:rPr>
                <w:b/>
                <w:sz w:val="28"/>
                <w:szCs w:val="28"/>
              </w:rPr>
            </w:pPr>
            <w:r w:rsidRPr="00BE1B0C">
              <w:rPr>
                <w:b/>
              </w:rPr>
              <w:t>Titration</w:t>
            </w:r>
          </w:p>
        </w:tc>
        <w:tc>
          <w:tcPr>
            <w:tcW w:w="1062" w:type="dxa"/>
          </w:tcPr>
          <w:p w:rsidR="00BE1B0C" w:rsidRPr="004843C3" w:rsidRDefault="0026545F" w:rsidP="00F816B6">
            <w:pPr>
              <w:ind w:right="-90"/>
              <w:rPr>
                <w:color w:val="FF0000"/>
                <w:sz w:val="28"/>
                <w:szCs w:val="28"/>
              </w:rPr>
            </w:pPr>
            <w:r w:rsidRPr="004843C3">
              <w:rPr>
                <w:color w:val="FF0000"/>
                <w:sz w:val="28"/>
                <w:szCs w:val="28"/>
              </w:rPr>
              <w:t>+</w:t>
            </w:r>
          </w:p>
        </w:tc>
        <w:tc>
          <w:tcPr>
            <w:tcW w:w="1197" w:type="dxa"/>
          </w:tcPr>
          <w:p w:rsidR="00BE1B0C" w:rsidRPr="004843C3" w:rsidRDefault="0026545F" w:rsidP="00F816B6">
            <w:pPr>
              <w:ind w:right="-90"/>
              <w:rPr>
                <w:color w:val="FF0000"/>
                <w:sz w:val="28"/>
                <w:szCs w:val="28"/>
              </w:rPr>
            </w:pPr>
            <w:r w:rsidRPr="004843C3">
              <w:rPr>
                <w:color w:val="FF0000"/>
                <w:sz w:val="28"/>
                <w:szCs w:val="28"/>
              </w:rPr>
              <w:t>+</w:t>
            </w:r>
          </w:p>
        </w:tc>
        <w:tc>
          <w:tcPr>
            <w:tcW w:w="1197" w:type="dxa"/>
          </w:tcPr>
          <w:p w:rsidR="00BE1B0C" w:rsidRPr="004843C3" w:rsidRDefault="004843C3" w:rsidP="00F816B6">
            <w:pPr>
              <w:ind w:right="-90"/>
              <w:rPr>
                <w:color w:val="FF0000"/>
                <w:sz w:val="28"/>
                <w:szCs w:val="28"/>
              </w:rPr>
            </w:pPr>
            <w:r w:rsidRPr="004843C3">
              <w:rPr>
                <w:color w:val="FF0000"/>
                <w:sz w:val="28"/>
                <w:szCs w:val="28"/>
              </w:rPr>
              <w:t>+</w:t>
            </w:r>
          </w:p>
        </w:tc>
        <w:tc>
          <w:tcPr>
            <w:tcW w:w="1197" w:type="dxa"/>
          </w:tcPr>
          <w:p w:rsidR="00BE1B0C" w:rsidRPr="004843C3" w:rsidRDefault="004843C3" w:rsidP="00F816B6">
            <w:pPr>
              <w:ind w:right="-90"/>
              <w:rPr>
                <w:color w:val="FF0000"/>
                <w:sz w:val="28"/>
                <w:szCs w:val="28"/>
              </w:rPr>
            </w:pPr>
            <w:r w:rsidRPr="004843C3">
              <w:rPr>
                <w:color w:val="FF0000"/>
                <w:sz w:val="28"/>
                <w:szCs w:val="28"/>
              </w:rPr>
              <w:t>+</w:t>
            </w:r>
          </w:p>
        </w:tc>
        <w:tc>
          <w:tcPr>
            <w:tcW w:w="1198" w:type="dxa"/>
          </w:tcPr>
          <w:p w:rsidR="00BE1B0C" w:rsidRPr="004843C3" w:rsidRDefault="004843C3" w:rsidP="00F816B6">
            <w:pPr>
              <w:ind w:right="-90"/>
              <w:rPr>
                <w:color w:val="FF0000"/>
                <w:sz w:val="28"/>
                <w:szCs w:val="28"/>
              </w:rPr>
            </w:pPr>
            <w:r w:rsidRPr="004843C3">
              <w:rPr>
                <w:color w:val="FF0000"/>
                <w:sz w:val="28"/>
                <w:szCs w:val="28"/>
              </w:rPr>
              <w:t>+</w:t>
            </w:r>
          </w:p>
        </w:tc>
        <w:tc>
          <w:tcPr>
            <w:tcW w:w="899" w:type="dxa"/>
          </w:tcPr>
          <w:p w:rsidR="00BE1B0C" w:rsidRPr="0026545F" w:rsidRDefault="0026545F" w:rsidP="00F816B6">
            <w:pPr>
              <w:ind w:right="-90"/>
              <w:rPr>
                <w:sz w:val="28"/>
                <w:szCs w:val="28"/>
              </w:rPr>
            </w:pPr>
            <w:r w:rsidRPr="0026545F">
              <w:rPr>
                <w:sz w:val="28"/>
                <w:szCs w:val="28"/>
              </w:rPr>
              <w:t>-</w:t>
            </w:r>
          </w:p>
        </w:tc>
      </w:tr>
    </w:tbl>
    <w:p w:rsidR="00BE1B0C" w:rsidRPr="00BE1B0C" w:rsidRDefault="00BE1B0C" w:rsidP="00F816B6">
      <w:pPr>
        <w:spacing w:after="0"/>
        <w:ind w:right="-90"/>
        <w:rPr>
          <w:b/>
          <w:sz w:val="28"/>
          <w:szCs w:val="28"/>
        </w:rPr>
      </w:pPr>
    </w:p>
    <w:p w:rsidR="00C00A31" w:rsidRDefault="0026545F" w:rsidP="00F816B6">
      <w:pPr>
        <w:spacing w:after="0"/>
        <w:ind w:right="-90"/>
        <w:rPr>
          <w:b/>
          <w:sz w:val="28"/>
          <w:szCs w:val="28"/>
        </w:rPr>
      </w:pPr>
      <w:r w:rsidRPr="0026545F">
        <w:rPr>
          <w:b/>
          <w:sz w:val="28"/>
          <w:szCs w:val="28"/>
        </w:rPr>
        <w:t>Interpretation of Result:</w:t>
      </w:r>
    </w:p>
    <w:p w:rsidR="004843C3" w:rsidRDefault="004843C3" w:rsidP="004843C3">
      <w:pPr>
        <w:spacing w:after="0"/>
        <w:ind w:left="720" w:right="-90" w:firstLine="720"/>
      </w:pPr>
      <w:r>
        <w:t xml:space="preserve">A titer of </w:t>
      </w:r>
      <w:r w:rsidRPr="004843C3">
        <w:rPr>
          <w:b/>
          <w:color w:val="FF0000"/>
        </w:rPr>
        <w:t>1:32</w:t>
      </w:r>
      <w:r>
        <w:t xml:space="preserve"> is </w:t>
      </w:r>
      <w:r w:rsidRPr="00C65722">
        <w:rPr>
          <w:b/>
        </w:rPr>
        <w:t>positive</w:t>
      </w:r>
      <w:r>
        <w:t xml:space="preserve"> and indicates the presence of </w:t>
      </w:r>
      <w:r w:rsidRPr="00C65722">
        <w:rPr>
          <w:b/>
        </w:rPr>
        <w:t>clinically significant cold agglutinins</w:t>
      </w:r>
      <w:r>
        <w:t>.</w:t>
      </w:r>
    </w:p>
    <w:p w:rsidR="004843C3" w:rsidRDefault="004843C3" w:rsidP="004843C3">
      <w:pPr>
        <w:spacing w:after="0"/>
        <w:ind w:left="720" w:right="-90" w:firstLine="720"/>
      </w:pPr>
      <w:r>
        <w:t>This level is above the normal reference range and may be associated with immune-mediated</w:t>
      </w:r>
    </w:p>
    <w:p w:rsidR="004F2B6C" w:rsidRDefault="004843C3" w:rsidP="004843C3">
      <w:pPr>
        <w:spacing w:after="0"/>
        <w:ind w:left="720" w:right="-90" w:firstLine="720"/>
      </w:pPr>
      <w:proofErr w:type="gramStart"/>
      <w:r>
        <w:t>red</w:t>
      </w:r>
      <w:proofErr w:type="gramEnd"/>
      <w:r>
        <w:t xml:space="preserve"> blood cell agglutination.</w:t>
      </w:r>
    </w:p>
    <w:p w:rsidR="004F2B6C" w:rsidRPr="007C07FC" w:rsidRDefault="007C07FC" w:rsidP="00F816B6">
      <w:pPr>
        <w:spacing w:after="0"/>
        <w:ind w:right="-90"/>
        <w:rPr>
          <w:b/>
          <w:sz w:val="26"/>
          <w:szCs w:val="26"/>
        </w:rPr>
      </w:pPr>
      <w:r w:rsidRPr="007C07FC">
        <w:rPr>
          <w:b/>
          <w:sz w:val="26"/>
          <w:szCs w:val="26"/>
        </w:rPr>
        <w:t>Clinical Significance:</w:t>
      </w:r>
    </w:p>
    <w:p w:rsidR="004843C3" w:rsidRDefault="004843C3" w:rsidP="004843C3">
      <w:pPr>
        <w:pStyle w:val="ListParagraph"/>
        <w:numPr>
          <w:ilvl w:val="0"/>
          <w:numId w:val="4"/>
        </w:numPr>
        <w:spacing w:after="0"/>
        <w:ind w:right="-90"/>
      </w:pPr>
      <w:r>
        <w:t xml:space="preserve">Elevated agglutinin titers may be associated with </w:t>
      </w:r>
      <w:r w:rsidRPr="00C65722">
        <w:rPr>
          <w:b/>
        </w:rPr>
        <w:t>cold autoimmune hemolytic anemia (Cold</w:t>
      </w:r>
      <w:r w:rsidRPr="00C65722">
        <w:rPr>
          <w:b/>
        </w:rPr>
        <w:t xml:space="preserve"> </w:t>
      </w:r>
      <w:r w:rsidRPr="00C65722">
        <w:rPr>
          <w:b/>
        </w:rPr>
        <w:t>AIHA).</w:t>
      </w:r>
    </w:p>
    <w:p w:rsidR="004843C3" w:rsidRDefault="004843C3" w:rsidP="004843C3">
      <w:pPr>
        <w:pStyle w:val="ListParagraph"/>
        <w:numPr>
          <w:ilvl w:val="0"/>
          <w:numId w:val="4"/>
        </w:numPr>
        <w:spacing w:after="0"/>
        <w:ind w:right="-90"/>
      </w:pPr>
      <w:r>
        <w:t xml:space="preserve">May be seen in certain </w:t>
      </w:r>
      <w:r w:rsidRPr="00C65722">
        <w:rPr>
          <w:b/>
        </w:rPr>
        <w:t>infectious conditions</w:t>
      </w:r>
      <w:r>
        <w:t xml:space="preserve">, including Mycoplasma </w:t>
      </w:r>
      <w:proofErr w:type="spellStart"/>
      <w:r>
        <w:t>pneumoniae</w:t>
      </w:r>
      <w:proofErr w:type="spellEnd"/>
      <w:r>
        <w:t xml:space="preserve"> infection</w:t>
      </w:r>
      <w:r>
        <w:t xml:space="preserve"> </w:t>
      </w:r>
      <w:r>
        <w:t>and infectious mononucleosis.</w:t>
      </w:r>
    </w:p>
    <w:p w:rsidR="007C07FC" w:rsidRDefault="004843C3" w:rsidP="004843C3">
      <w:pPr>
        <w:pStyle w:val="ListParagraph"/>
        <w:numPr>
          <w:ilvl w:val="0"/>
          <w:numId w:val="4"/>
        </w:numPr>
        <w:spacing w:after="0"/>
        <w:ind w:right="-90"/>
      </w:pPr>
      <w:r>
        <w:t xml:space="preserve">High titers can contribute to </w:t>
      </w:r>
      <w:r w:rsidRPr="00CA478A">
        <w:rPr>
          <w:b/>
        </w:rPr>
        <w:t>red blood cell clumping and hemolysis</w:t>
      </w:r>
      <w:r>
        <w:t>, especially in cold</w:t>
      </w:r>
      <w:r>
        <w:t xml:space="preserve"> </w:t>
      </w:r>
      <w:r>
        <w:t>temperatures</w:t>
      </w:r>
    </w:p>
    <w:p w:rsidR="007C07FC" w:rsidRDefault="007C07F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Pr="0026545F" w:rsidRDefault="0026545F" w:rsidP="007C07FC">
      <w:pPr>
        <w:spacing w:after="0"/>
        <w:ind w:right="-90"/>
        <w:rPr>
          <w:b/>
          <w:sz w:val="26"/>
          <w:szCs w:val="26"/>
        </w:rPr>
      </w:pPr>
      <w:r w:rsidRPr="0026545F">
        <w:rPr>
          <w:b/>
          <w:sz w:val="26"/>
          <w:szCs w:val="26"/>
        </w:rPr>
        <w:t>Remarks</w:t>
      </w:r>
      <w:r w:rsidR="007C07FC" w:rsidRPr="0026545F">
        <w:rPr>
          <w:b/>
          <w:sz w:val="26"/>
          <w:szCs w:val="26"/>
        </w:rPr>
        <w:t>:</w:t>
      </w:r>
    </w:p>
    <w:p w:rsidR="004843C3" w:rsidRPr="00CA478A" w:rsidRDefault="004843C3" w:rsidP="006C2711">
      <w:pPr>
        <w:pStyle w:val="ListParagraph"/>
        <w:numPr>
          <w:ilvl w:val="0"/>
          <w:numId w:val="5"/>
        </w:numPr>
        <w:spacing w:after="0"/>
        <w:ind w:right="-90"/>
        <w:rPr>
          <w:b/>
        </w:rPr>
      </w:pPr>
      <w:r>
        <w:t xml:space="preserve">Positive titers should be interpreted in conjunction with </w:t>
      </w:r>
      <w:r w:rsidRPr="00CA478A">
        <w:rPr>
          <w:b/>
        </w:rPr>
        <w:t>clinical findings</w:t>
      </w:r>
      <w:r>
        <w:t xml:space="preserve"> and other</w:t>
      </w:r>
      <w:r>
        <w:t xml:space="preserve"> </w:t>
      </w:r>
      <w:r>
        <w:t xml:space="preserve">laboratory tests such as </w:t>
      </w:r>
      <w:r w:rsidRPr="00CA478A">
        <w:rPr>
          <w:b/>
        </w:rPr>
        <w:t>CBC, reticulocyte count</w:t>
      </w:r>
      <w:r w:rsidRPr="00CA478A">
        <w:t xml:space="preserve">, </w:t>
      </w:r>
      <w:r w:rsidRPr="00CA478A">
        <w:rPr>
          <w:b/>
        </w:rPr>
        <w:t>b</w:t>
      </w:r>
      <w:bookmarkStart w:id="0" w:name="_GoBack"/>
      <w:bookmarkEnd w:id="0"/>
      <w:r w:rsidRPr="00CA478A">
        <w:rPr>
          <w:b/>
        </w:rPr>
        <w:t>ilirubin</w:t>
      </w:r>
      <w:r w:rsidRPr="00CA478A">
        <w:t>,</w:t>
      </w:r>
      <w:r w:rsidRPr="00CA478A">
        <w:rPr>
          <w:b/>
        </w:rPr>
        <w:t xml:space="preserve"> LDH,</w:t>
      </w:r>
      <w:r w:rsidRPr="00CA478A">
        <w:t xml:space="preserve"> and</w:t>
      </w:r>
      <w:r w:rsidRPr="00CA478A">
        <w:rPr>
          <w:b/>
        </w:rPr>
        <w:t xml:space="preserve"> Direct Coombs test.</w:t>
      </w:r>
    </w:p>
    <w:p w:rsidR="004F2B6C" w:rsidRDefault="004843C3" w:rsidP="004843C3">
      <w:pPr>
        <w:pStyle w:val="ListParagraph"/>
        <w:numPr>
          <w:ilvl w:val="0"/>
          <w:numId w:val="5"/>
        </w:numPr>
        <w:spacing w:after="0"/>
        <w:ind w:right="-90"/>
      </w:pPr>
      <w:r>
        <w:t>Titer levels may fluctuate depending on disease activity.</w:t>
      </w:r>
    </w:p>
    <w:p w:rsidR="004843C3" w:rsidRDefault="004843C3" w:rsidP="00513970">
      <w:pPr>
        <w:spacing w:line="240" w:lineRule="auto"/>
        <w:ind w:right="-90"/>
        <w:jc w:val="center"/>
        <w:rPr>
          <w:b/>
        </w:rPr>
      </w:pPr>
    </w:p>
    <w:p w:rsidR="00AE0605" w:rsidRDefault="00334D79" w:rsidP="00513970">
      <w:pPr>
        <w:spacing w:line="240" w:lineRule="auto"/>
        <w:ind w:right="-90"/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7C18435C" wp14:editId="49DD1CE1">
            <wp:simplePos x="0" y="0"/>
            <wp:positionH relativeFrom="column">
              <wp:posOffset>6344920</wp:posOffset>
            </wp:positionH>
            <wp:positionV relativeFrom="paragraph">
              <wp:posOffset>209478</wp:posOffset>
            </wp:positionV>
            <wp:extent cx="730885" cy="73088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TG New Transparent Log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0885" cy="730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2B6C" w:rsidRPr="004F2B6C">
        <w:rPr>
          <w:b/>
        </w:rPr>
        <w:t>-------------- End Report ----------------</w:t>
      </w:r>
    </w:p>
    <w:p w:rsidR="00334D79" w:rsidRDefault="00334D79" w:rsidP="00513970">
      <w:pPr>
        <w:spacing w:line="240" w:lineRule="auto"/>
        <w:ind w:right="-90"/>
        <w:jc w:val="center"/>
        <w:rPr>
          <w:b/>
        </w:rPr>
      </w:pPr>
    </w:p>
    <w:p w:rsidR="00513970" w:rsidRPr="00513970" w:rsidRDefault="00513970" w:rsidP="00513970">
      <w:pPr>
        <w:spacing w:after="10"/>
        <w:ind w:right="-86"/>
        <w:jc w:val="center"/>
        <w:rPr>
          <w:b/>
          <w:sz w:val="16"/>
          <w:szCs w:val="16"/>
        </w:rPr>
      </w:pPr>
      <w:r w:rsidRPr="00513970">
        <w:rPr>
          <w:b/>
          <w:sz w:val="16"/>
          <w:szCs w:val="16"/>
        </w:rPr>
        <w:t>Note: This demo test report is for educational purposes only and not intended for legal or clinical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8"/>
        <w:gridCol w:w="2807"/>
        <w:gridCol w:w="2813"/>
        <w:gridCol w:w="2717"/>
      </w:tblGrid>
      <w:tr w:rsidR="004F2B6C" w:rsidRPr="004F2B6C" w:rsidTr="001561D0">
        <w:tc>
          <w:tcPr>
            <w:tcW w:w="2818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Technologist Name</w:t>
            </w:r>
          </w:p>
        </w:tc>
        <w:tc>
          <w:tcPr>
            <w:tcW w:w="280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1 Name</w:t>
            </w:r>
          </w:p>
        </w:tc>
        <w:tc>
          <w:tcPr>
            <w:tcW w:w="2813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2 Name</w:t>
            </w:r>
          </w:p>
        </w:tc>
        <w:tc>
          <w:tcPr>
            <w:tcW w:w="271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3 Name</w:t>
            </w:r>
          </w:p>
        </w:tc>
      </w:tr>
      <w:tr w:rsidR="004F2B6C" w:rsidTr="001561D0">
        <w:tc>
          <w:tcPr>
            <w:tcW w:w="2818" w:type="dxa"/>
          </w:tcPr>
          <w:p w:rsidR="004F2B6C" w:rsidRDefault="004F2B6C" w:rsidP="004F2B6C">
            <w:pPr>
              <w:ind w:right="-90"/>
            </w:pPr>
            <w:r>
              <w:t>Biochemist</w:t>
            </w:r>
            <w:r>
              <w:br/>
              <w:t>Education etc.</w:t>
            </w:r>
          </w:p>
        </w:tc>
        <w:tc>
          <w:tcPr>
            <w:tcW w:w="2807" w:type="dxa"/>
          </w:tcPr>
          <w:p w:rsidR="004F2B6C" w:rsidRDefault="004F2B6C" w:rsidP="004F2B6C">
            <w:pPr>
              <w:ind w:right="-90"/>
            </w:pPr>
            <w:r>
              <w:t>Hematologist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813" w:type="dxa"/>
          </w:tcPr>
          <w:p w:rsidR="004F2B6C" w:rsidRDefault="004F2B6C" w:rsidP="004F2B6C">
            <w:pPr>
              <w:ind w:right="-90"/>
            </w:pPr>
            <w:r>
              <w:t>Microbiologist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717" w:type="dxa"/>
          </w:tcPr>
          <w:p w:rsidR="004F2B6C" w:rsidRDefault="004F2B6C" w:rsidP="004F2B6C">
            <w:pPr>
              <w:ind w:right="-90"/>
            </w:pPr>
            <w:proofErr w:type="spellStart"/>
            <w:r>
              <w:t>Histopathologist</w:t>
            </w:r>
            <w:proofErr w:type="spellEnd"/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</w:tr>
    </w:tbl>
    <w:p w:rsidR="000B1AE1" w:rsidRPr="00F816B6" w:rsidRDefault="000B1AE1" w:rsidP="00F816B6">
      <w:pPr>
        <w:spacing w:after="0"/>
        <w:ind w:right="-90"/>
      </w:pPr>
    </w:p>
    <w:sectPr w:rsidR="000B1AE1" w:rsidRPr="00F816B6" w:rsidSect="001561D0">
      <w:headerReference w:type="default" r:id="rId13"/>
      <w:footerReference w:type="default" r:id="rId14"/>
      <w:pgSz w:w="12240" w:h="15840"/>
      <w:pgMar w:top="547" w:right="418" w:bottom="418" w:left="54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36C3" w:rsidRDefault="002036C3" w:rsidP="007958AC">
      <w:pPr>
        <w:spacing w:after="0" w:line="240" w:lineRule="auto"/>
      </w:pPr>
      <w:r>
        <w:separator/>
      </w:r>
    </w:p>
  </w:endnote>
  <w:endnote w:type="continuationSeparator" w:id="0">
    <w:p w:rsidR="002036C3" w:rsidRDefault="002036C3" w:rsidP="0079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>
    <w:pPr>
      <w:pStyle w:val="Footer"/>
      <w:rPr>
        <w:sz w:val="16"/>
        <w:szCs w:val="16"/>
      </w:rPr>
    </w:pPr>
    <w:r w:rsidRPr="007958AC">
      <w:rPr>
        <w:b/>
        <w:sz w:val="16"/>
        <w:szCs w:val="16"/>
      </w:rPr>
      <w:t>Printed By:</w:t>
    </w:r>
    <w:r w:rsidRPr="007958AC">
      <w:rPr>
        <w:sz w:val="16"/>
        <w:szCs w:val="16"/>
      </w:rPr>
      <w:t xml:space="preserve"> Lab Tests Guide          </w:t>
    </w:r>
    <w:r w:rsidR="007C07FC">
      <w:rPr>
        <w:b/>
        <w:sz w:val="16"/>
        <w:szCs w:val="16"/>
      </w:rPr>
      <w:t>Printed</w:t>
    </w:r>
    <w:r w:rsidRPr="007958AC">
      <w:rPr>
        <w:b/>
        <w:sz w:val="16"/>
        <w:szCs w:val="16"/>
      </w:rPr>
      <w:t xml:space="preserve"> on:</w:t>
    </w:r>
    <w:r w:rsidR="007F6C67">
      <w:rPr>
        <w:sz w:val="16"/>
        <w:szCs w:val="16"/>
      </w:rPr>
      <w:t xml:space="preserve">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"MMMM d, yyyy" </w:instrText>
    </w:r>
    <w:r w:rsidR="007F6C67">
      <w:rPr>
        <w:sz w:val="16"/>
        <w:szCs w:val="16"/>
      </w:rPr>
      <w:fldChar w:fldCharType="separate"/>
    </w:r>
    <w:r w:rsidR="008343ED">
      <w:rPr>
        <w:noProof/>
        <w:sz w:val="16"/>
        <w:szCs w:val="16"/>
      </w:rPr>
      <w:t>January 19, 2026</w:t>
    </w:r>
    <w:r w:rsidR="007F6C67">
      <w:rPr>
        <w:sz w:val="16"/>
        <w:szCs w:val="16"/>
      </w:rPr>
      <w:fldChar w:fldCharType="end"/>
    </w:r>
    <w:r w:rsidR="007F6C67">
      <w:rPr>
        <w:sz w:val="16"/>
        <w:szCs w:val="16"/>
      </w:rPr>
      <w:t xml:space="preserve"> 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"h:mm:ss am/pm" </w:instrText>
    </w:r>
    <w:r w:rsidR="007F6C67">
      <w:rPr>
        <w:sz w:val="16"/>
        <w:szCs w:val="16"/>
      </w:rPr>
      <w:fldChar w:fldCharType="separate"/>
    </w:r>
    <w:r w:rsidR="008343ED">
      <w:rPr>
        <w:noProof/>
        <w:sz w:val="16"/>
        <w:szCs w:val="16"/>
      </w:rPr>
      <w:t>10:48:45 PM</w:t>
    </w:r>
    <w:r w:rsidR="007F6C67">
      <w:rPr>
        <w:sz w:val="16"/>
        <w:szCs w:val="16"/>
      </w:rPr>
      <w:fldChar w:fldCharType="end"/>
    </w:r>
    <w:r w:rsidRPr="007958AC">
      <w:rPr>
        <w:sz w:val="16"/>
        <w:szCs w:val="16"/>
      </w:rPr>
      <w:tab/>
    </w:r>
    <w:r>
      <w:rPr>
        <w:sz w:val="16"/>
        <w:szCs w:val="16"/>
      </w:rPr>
      <w:t xml:space="preserve"> </w:t>
    </w:r>
    <w:r w:rsidR="007C07FC">
      <w:rPr>
        <w:sz w:val="16"/>
        <w:szCs w:val="16"/>
      </w:rPr>
      <w:t xml:space="preserve">    </w:t>
    </w:r>
    <w:r w:rsidR="007C07FC">
      <w:rPr>
        <w:sz w:val="16"/>
        <w:szCs w:val="16"/>
      </w:rPr>
      <w:tab/>
      <w:t xml:space="preserve">          </w:t>
    </w:r>
    <w:r w:rsidRPr="007958AC">
      <w:rPr>
        <w:b/>
        <w:sz w:val="16"/>
        <w:szCs w:val="16"/>
      </w:rPr>
      <w:t>Page:</w:t>
    </w:r>
    <w:r w:rsidR="004F2B6C">
      <w:rPr>
        <w:sz w:val="16"/>
        <w:szCs w:val="16"/>
      </w:rPr>
      <w:t xml:space="preserve"> 1 of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36C3" w:rsidRDefault="002036C3" w:rsidP="007958AC">
      <w:pPr>
        <w:spacing w:after="0" w:line="240" w:lineRule="auto"/>
      </w:pPr>
      <w:r>
        <w:separator/>
      </w:r>
    </w:p>
  </w:footnote>
  <w:footnote w:type="continuationSeparator" w:id="0">
    <w:p w:rsidR="002036C3" w:rsidRDefault="002036C3" w:rsidP="0079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 w:rsidP="007958AC">
    <w:pPr>
      <w:pStyle w:val="Header"/>
      <w:jc w:val="right"/>
      <w:rPr>
        <w:sz w:val="16"/>
        <w:szCs w:val="16"/>
      </w:rPr>
    </w:pPr>
    <w:r w:rsidRPr="007958AC">
      <w:rPr>
        <w:sz w:val="16"/>
        <w:szCs w:val="16"/>
      </w:rPr>
      <w:t>Download this Format</w:t>
    </w:r>
    <w:r w:rsidR="004F2B6C">
      <w:rPr>
        <w:sz w:val="16"/>
        <w:szCs w:val="16"/>
      </w:rPr>
      <w:t xml:space="preserve"> from</w:t>
    </w:r>
    <w:r w:rsidRPr="007958AC">
      <w:rPr>
        <w:sz w:val="16"/>
        <w:szCs w:val="16"/>
      </w:rPr>
      <w:t xml:space="preserve"> </w:t>
    </w:r>
    <w:r w:rsidRPr="004F2B6C">
      <w:rPr>
        <w:b/>
        <w:sz w:val="16"/>
        <w:szCs w:val="16"/>
      </w:rPr>
      <w:t>https://www.labtestsguide.com/downloads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FB7713"/>
    <w:multiLevelType w:val="hybridMultilevel"/>
    <w:tmpl w:val="A8C4F8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4D83B1A"/>
    <w:multiLevelType w:val="hybridMultilevel"/>
    <w:tmpl w:val="2D2A11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9E625A4"/>
    <w:multiLevelType w:val="hybridMultilevel"/>
    <w:tmpl w:val="80582C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23B5B9B"/>
    <w:multiLevelType w:val="hybridMultilevel"/>
    <w:tmpl w:val="3A6235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44F7D4D"/>
    <w:multiLevelType w:val="hybridMultilevel"/>
    <w:tmpl w:val="61A8C872"/>
    <w:lvl w:ilvl="0" w:tplc="5C8251F4">
      <w:start w:val="34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B98"/>
    <w:rsid w:val="000B1AE1"/>
    <w:rsid w:val="001417EC"/>
    <w:rsid w:val="001561D0"/>
    <w:rsid w:val="001E2886"/>
    <w:rsid w:val="002036C3"/>
    <w:rsid w:val="0026545F"/>
    <w:rsid w:val="00334D79"/>
    <w:rsid w:val="00391FC2"/>
    <w:rsid w:val="0039778E"/>
    <w:rsid w:val="00482552"/>
    <w:rsid w:val="004843C3"/>
    <w:rsid w:val="004F2B6C"/>
    <w:rsid w:val="00513970"/>
    <w:rsid w:val="0056457A"/>
    <w:rsid w:val="007524F0"/>
    <w:rsid w:val="007958AC"/>
    <w:rsid w:val="007A119A"/>
    <w:rsid w:val="007C07FC"/>
    <w:rsid w:val="007F6C67"/>
    <w:rsid w:val="008343ED"/>
    <w:rsid w:val="00834E44"/>
    <w:rsid w:val="00904B98"/>
    <w:rsid w:val="00AE0605"/>
    <w:rsid w:val="00BB328A"/>
    <w:rsid w:val="00BE1B0C"/>
    <w:rsid w:val="00C00A31"/>
    <w:rsid w:val="00C65722"/>
    <w:rsid w:val="00C74A9B"/>
    <w:rsid w:val="00CA478A"/>
    <w:rsid w:val="00CD43D0"/>
    <w:rsid w:val="00D35D6A"/>
    <w:rsid w:val="00D7269A"/>
    <w:rsid w:val="00DA13BD"/>
    <w:rsid w:val="00F816B6"/>
    <w:rsid w:val="00F9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C83F95-FA4D-4924-9DAA-60D0486A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6B6"/>
    <w:rPr>
      <w:color w:val="0563C1"/>
      <w:u w:val="single"/>
    </w:rPr>
  </w:style>
  <w:style w:type="table" w:styleId="TableGrid">
    <w:name w:val="Table Grid"/>
    <w:basedOn w:val="TableNormal"/>
    <w:uiPriority w:val="39"/>
    <w:rsid w:val="00AE0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AE06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8AC"/>
  </w:style>
  <w:style w:type="paragraph" w:styleId="Footer">
    <w:name w:val="footer"/>
    <w:basedOn w:val="Normal"/>
    <w:link w:val="Foot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8AC"/>
  </w:style>
  <w:style w:type="table" w:styleId="GridTable1Light">
    <w:name w:val="Grid Table 1 Light"/>
    <w:basedOn w:val="TableNormal"/>
    <w:uiPriority w:val="46"/>
    <w:rsid w:val="00DA13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4F2B6C"/>
    <w:pPr>
      <w:ind w:left="720"/>
      <w:contextualSpacing/>
    </w:pPr>
  </w:style>
  <w:style w:type="character" w:customStyle="1" w:styleId="agcmg">
    <w:name w:val="a_gcmg"/>
    <w:basedOn w:val="DefaultParagraphFont"/>
    <w:rsid w:val="00BE1B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abtestsguid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abtestsguide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dcterms:created xsi:type="dcterms:W3CDTF">2026-01-19T17:50:00Z</dcterms:created>
  <dcterms:modified xsi:type="dcterms:W3CDTF">2026-01-19T18:02:00Z</dcterms:modified>
</cp:coreProperties>
</file>